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55C7" w14:textId="77777777" w:rsidR="00D53258" w:rsidRPr="007F41F3" w:rsidRDefault="00D53258" w:rsidP="00D53258">
      <w:pPr>
        <w:jc w:val="center"/>
        <w:rPr>
          <w:b/>
        </w:rPr>
      </w:pPr>
      <w:r w:rsidRPr="007F41F3">
        <w:rPr>
          <w:b/>
        </w:rPr>
        <w:t>GÜNDEM</w:t>
      </w:r>
    </w:p>
    <w:p w14:paraId="66909B71" w14:textId="77777777" w:rsidR="00D53258" w:rsidRDefault="00D53258" w:rsidP="00D53258">
      <w:pPr>
        <w:jc w:val="both"/>
      </w:pPr>
    </w:p>
    <w:p w14:paraId="54A82A52" w14:textId="77777777" w:rsidR="00D53258" w:rsidRDefault="00D53258" w:rsidP="00D53258">
      <w:pPr>
        <w:numPr>
          <w:ilvl w:val="0"/>
          <w:numId w:val="1"/>
        </w:numPr>
        <w:jc w:val="both"/>
      </w:pPr>
      <w:r>
        <w:t>Açılış,</w:t>
      </w:r>
    </w:p>
    <w:p w14:paraId="526C77AF" w14:textId="77777777" w:rsidR="00D53258" w:rsidRDefault="00D53258" w:rsidP="00D53258">
      <w:pPr>
        <w:numPr>
          <w:ilvl w:val="0"/>
          <w:numId w:val="1"/>
        </w:numPr>
        <w:jc w:val="both"/>
      </w:pPr>
      <w:r>
        <w:t>Saygı Duruşu ve İstiklal Marşı,</w:t>
      </w:r>
    </w:p>
    <w:p w14:paraId="263863FF" w14:textId="77777777" w:rsidR="00D53258" w:rsidRDefault="00D53258" w:rsidP="00D53258">
      <w:pPr>
        <w:numPr>
          <w:ilvl w:val="0"/>
          <w:numId w:val="1"/>
        </w:numPr>
        <w:jc w:val="both"/>
      </w:pPr>
      <w:r>
        <w:t>Başkanlık Divanı Teşkili,</w:t>
      </w:r>
    </w:p>
    <w:p w14:paraId="5C60E4EF" w14:textId="77777777" w:rsidR="00D53258" w:rsidRDefault="00D53258" w:rsidP="00D53258">
      <w:pPr>
        <w:numPr>
          <w:ilvl w:val="0"/>
          <w:numId w:val="1"/>
        </w:numPr>
        <w:jc w:val="both"/>
      </w:pPr>
      <w:r>
        <w:t>2023 Yılı Yönetim Kurulu Faaliyet Raporu, 2023 Yılı Bilanço ve Gelir-Gider Hesapları ile 2023 yılı Denetim Kurulu Raporunun ayrı ayrı sunulması,</w:t>
      </w:r>
    </w:p>
    <w:p w14:paraId="0C3B809D" w14:textId="77777777" w:rsidR="00D53258" w:rsidRDefault="00D53258" w:rsidP="00D53258">
      <w:pPr>
        <w:numPr>
          <w:ilvl w:val="0"/>
          <w:numId w:val="1"/>
        </w:numPr>
        <w:jc w:val="both"/>
      </w:pPr>
      <w:r>
        <w:t>2023 Yılı Yönetim Kurulu Faaliyet Raporu, 2023 Yılı Bilanço ve Gelir-Gider Hesapları ile 2023 yılı Denetim Kurulu Raporunun müzakeresi,</w:t>
      </w:r>
    </w:p>
    <w:p w14:paraId="61C1CE11" w14:textId="77777777" w:rsidR="00D53258" w:rsidRDefault="00D53258" w:rsidP="00D53258">
      <w:pPr>
        <w:numPr>
          <w:ilvl w:val="0"/>
          <w:numId w:val="1"/>
        </w:numPr>
        <w:jc w:val="both"/>
      </w:pPr>
      <w:r>
        <w:t>2023 Yılı Yönetim Kurulu Faaliyet Raporu,</w:t>
      </w:r>
      <w:r w:rsidRPr="00734DA5">
        <w:t xml:space="preserve"> </w:t>
      </w:r>
      <w:r>
        <w:t>2023 Yılı Bilanço ve Gelir-Gider Hesapları, 2023 Yılı Denetim Kurulu Raporu, Yönetim ve Denetim Kurullarının ayrı ayrı ibrası,</w:t>
      </w:r>
    </w:p>
    <w:p w14:paraId="630B4381" w14:textId="77777777" w:rsidR="00D53258" w:rsidRDefault="00D53258" w:rsidP="00D53258">
      <w:pPr>
        <w:numPr>
          <w:ilvl w:val="0"/>
          <w:numId w:val="1"/>
        </w:numPr>
        <w:jc w:val="both"/>
      </w:pPr>
      <w:r>
        <w:t xml:space="preserve">Kooperatifler Kanunu’na eklenen Geçici 9. Madde gereğince, Ticaret Bakanlığı tarafından değiştirilmesi için olur verilen İşletme Kooperatifi İntibak </w:t>
      </w:r>
      <w:proofErr w:type="spellStart"/>
      <w:r>
        <w:t>Anasözleşmesinin</w:t>
      </w:r>
      <w:proofErr w:type="spellEnd"/>
      <w:r>
        <w:t>;</w:t>
      </w:r>
    </w:p>
    <w:p w14:paraId="4229AA31" w14:textId="77777777" w:rsidR="00D53258" w:rsidRDefault="00D53258" w:rsidP="00D53258">
      <w:pPr>
        <w:numPr>
          <w:ilvl w:val="1"/>
          <w:numId w:val="1"/>
        </w:numPr>
        <w:jc w:val="both"/>
      </w:pPr>
      <w:r>
        <w:t>6. Madde Amaç ve Faaliyet Konuları</w:t>
      </w:r>
    </w:p>
    <w:p w14:paraId="5372FD14" w14:textId="77777777" w:rsidR="00D53258" w:rsidRDefault="00D53258" w:rsidP="00D53258">
      <w:pPr>
        <w:numPr>
          <w:ilvl w:val="1"/>
          <w:numId w:val="1"/>
        </w:numPr>
        <w:jc w:val="both"/>
      </w:pPr>
      <w:r>
        <w:t>10. Madde Ortaklık Şartları</w:t>
      </w:r>
    </w:p>
    <w:p w14:paraId="7D63DBF4" w14:textId="77777777" w:rsidR="00D53258" w:rsidRDefault="00D53258" w:rsidP="00D53258">
      <w:pPr>
        <w:numPr>
          <w:ilvl w:val="1"/>
          <w:numId w:val="1"/>
        </w:numPr>
        <w:jc w:val="both"/>
      </w:pPr>
      <w:r>
        <w:t>33. Madde Görüşme ve Karar Nisabı</w:t>
      </w:r>
    </w:p>
    <w:p w14:paraId="7AFA0ADC" w14:textId="77777777" w:rsidR="00D53258" w:rsidRDefault="00D53258" w:rsidP="00D53258">
      <w:pPr>
        <w:ind w:left="708"/>
        <w:jc w:val="both"/>
      </w:pPr>
      <w:proofErr w:type="gramStart"/>
      <w:r>
        <w:t>başlıklarındaki</w:t>
      </w:r>
      <w:proofErr w:type="gramEnd"/>
      <w:r>
        <w:t xml:space="preserve"> maddelerinde yapılan değişiklerle birlikte kabul edilmesi hususunun görüşülerek karara bağlanması,</w:t>
      </w:r>
    </w:p>
    <w:p w14:paraId="657F976D" w14:textId="77777777" w:rsidR="00D53258" w:rsidRDefault="00D53258" w:rsidP="00D53258">
      <w:pPr>
        <w:numPr>
          <w:ilvl w:val="0"/>
          <w:numId w:val="1"/>
        </w:numPr>
        <w:jc w:val="both"/>
      </w:pPr>
      <w:r>
        <w:t>Kooperatifin resmi ve özel işlemlerinin yürütülmesi hususunda Yönetim Kuruluna verilen yetkilerin yenilenmesi,</w:t>
      </w:r>
    </w:p>
    <w:p w14:paraId="6AE11406" w14:textId="77777777" w:rsidR="00D53258" w:rsidRDefault="00D53258" w:rsidP="00D53258">
      <w:pPr>
        <w:numPr>
          <w:ilvl w:val="0"/>
          <w:numId w:val="1"/>
        </w:numPr>
        <w:jc w:val="both"/>
      </w:pPr>
      <w:r>
        <w:t>Tahmini bütçenin görüşülüp karara bağlanması,</w:t>
      </w:r>
    </w:p>
    <w:p w14:paraId="57CA2BCE" w14:textId="77777777" w:rsidR="00D53258" w:rsidRDefault="00D53258" w:rsidP="00D53258">
      <w:pPr>
        <w:numPr>
          <w:ilvl w:val="0"/>
          <w:numId w:val="1"/>
        </w:numPr>
        <w:jc w:val="both"/>
      </w:pPr>
      <w:r>
        <w:t>Dilek ve Temenniler,</w:t>
      </w:r>
    </w:p>
    <w:p w14:paraId="01FF60F8" w14:textId="77777777" w:rsidR="00D53258" w:rsidRDefault="00D53258" w:rsidP="00D53258">
      <w:pPr>
        <w:numPr>
          <w:ilvl w:val="0"/>
          <w:numId w:val="1"/>
        </w:numPr>
        <w:jc w:val="both"/>
      </w:pPr>
      <w:r>
        <w:t>Kapanış</w:t>
      </w:r>
    </w:p>
    <w:p w14:paraId="10F77B01" w14:textId="77777777" w:rsidR="008818A5" w:rsidRDefault="008818A5" w:rsidP="008818A5">
      <w:pPr>
        <w:jc w:val="both"/>
      </w:pPr>
    </w:p>
    <w:p w14:paraId="25CD3F07" w14:textId="77777777" w:rsidR="008818A5" w:rsidRDefault="008818A5" w:rsidP="008818A5">
      <w:pPr>
        <w:jc w:val="both"/>
      </w:pPr>
    </w:p>
    <w:p w14:paraId="38DA6628" w14:textId="77777777" w:rsidR="008818A5" w:rsidRDefault="008818A5" w:rsidP="008818A5">
      <w:pPr>
        <w:jc w:val="both"/>
      </w:pPr>
    </w:p>
    <w:p w14:paraId="3644ADC6" w14:textId="77777777" w:rsidR="008818A5" w:rsidRDefault="008818A5" w:rsidP="008818A5">
      <w:pPr>
        <w:jc w:val="both"/>
      </w:pPr>
    </w:p>
    <w:p w14:paraId="29AF57E2" w14:textId="77777777" w:rsidR="008818A5" w:rsidRDefault="008818A5" w:rsidP="008818A5">
      <w:pPr>
        <w:jc w:val="both"/>
      </w:pPr>
    </w:p>
    <w:p w14:paraId="7C2673AD" w14:textId="77777777" w:rsidR="008818A5" w:rsidRDefault="008818A5" w:rsidP="008818A5">
      <w:pPr>
        <w:jc w:val="both"/>
      </w:pPr>
    </w:p>
    <w:p w14:paraId="66D786BB" w14:textId="77777777" w:rsidR="008818A5" w:rsidRDefault="008818A5" w:rsidP="008818A5">
      <w:pPr>
        <w:jc w:val="both"/>
      </w:pPr>
    </w:p>
    <w:p w14:paraId="6307024C" w14:textId="77777777" w:rsidR="008818A5" w:rsidRDefault="008818A5" w:rsidP="008818A5">
      <w:pPr>
        <w:jc w:val="both"/>
      </w:pPr>
    </w:p>
    <w:p w14:paraId="77ACC02B" w14:textId="77777777" w:rsidR="008818A5" w:rsidRDefault="008818A5" w:rsidP="008818A5">
      <w:pPr>
        <w:jc w:val="both"/>
      </w:pPr>
    </w:p>
    <w:p w14:paraId="150BF5E7" w14:textId="77777777" w:rsidR="008818A5" w:rsidRDefault="008818A5" w:rsidP="008818A5">
      <w:pPr>
        <w:jc w:val="both"/>
      </w:pPr>
    </w:p>
    <w:p w14:paraId="263DA260" w14:textId="77777777" w:rsidR="008818A5" w:rsidRDefault="008818A5" w:rsidP="008818A5">
      <w:pPr>
        <w:jc w:val="both"/>
      </w:pPr>
    </w:p>
    <w:p w14:paraId="60080949" w14:textId="77777777" w:rsidR="008818A5" w:rsidRDefault="008818A5" w:rsidP="008818A5">
      <w:pPr>
        <w:jc w:val="both"/>
      </w:pPr>
    </w:p>
    <w:p w14:paraId="096F4E6A" w14:textId="77777777" w:rsidR="008818A5" w:rsidRDefault="008818A5" w:rsidP="008818A5">
      <w:pPr>
        <w:jc w:val="both"/>
      </w:pPr>
    </w:p>
    <w:p w14:paraId="77C72A12" w14:textId="77777777" w:rsidR="008818A5" w:rsidRDefault="008818A5" w:rsidP="008818A5">
      <w:pPr>
        <w:jc w:val="both"/>
      </w:pPr>
    </w:p>
    <w:p w14:paraId="307CC541" w14:textId="77777777" w:rsidR="008818A5" w:rsidRDefault="008818A5" w:rsidP="008818A5">
      <w:pPr>
        <w:jc w:val="both"/>
      </w:pPr>
    </w:p>
    <w:p w14:paraId="77FC521C" w14:textId="77777777" w:rsidR="008818A5" w:rsidRDefault="008818A5" w:rsidP="008818A5">
      <w:pPr>
        <w:jc w:val="both"/>
      </w:pPr>
    </w:p>
    <w:p w14:paraId="29082513" w14:textId="77777777" w:rsidR="008818A5" w:rsidRDefault="008818A5" w:rsidP="008818A5">
      <w:pPr>
        <w:jc w:val="both"/>
      </w:pPr>
    </w:p>
    <w:p w14:paraId="188C3262" w14:textId="77777777" w:rsidR="008818A5" w:rsidRDefault="008818A5" w:rsidP="008818A5">
      <w:pPr>
        <w:jc w:val="both"/>
      </w:pPr>
    </w:p>
    <w:p w14:paraId="18CEF428" w14:textId="77777777" w:rsidR="008818A5" w:rsidRDefault="008818A5" w:rsidP="008818A5">
      <w:pPr>
        <w:jc w:val="both"/>
      </w:pPr>
    </w:p>
    <w:p w14:paraId="0A9FDCFA" w14:textId="77777777" w:rsidR="008818A5" w:rsidRDefault="008818A5" w:rsidP="008818A5">
      <w:pPr>
        <w:jc w:val="both"/>
      </w:pPr>
    </w:p>
    <w:p w14:paraId="6ED39AE9" w14:textId="77777777" w:rsidR="008818A5" w:rsidRDefault="008818A5" w:rsidP="008818A5">
      <w:pPr>
        <w:jc w:val="both"/>
      </w:pPr>
    </w:p>
    <w:p w14:paraId="37478F46" w14:textId="77777777" w:rsidR="008818A5" w:rsidRDefault="008818A5" w:rsidP="008818A5">
      <w:pPr>
        <w:jc w:val="both"/>
      </w:pPr>
    </w:p>
    <w:p w14:paraId="52DCD1AA" w14:textId="77777777" w:rsidR="008818A5" w:rsidRDefault="008818A5" w:rsidP="008818A5">
      <w:pPr>
        <w:jc w:val="both"/>
      </w:pPr>
    </w:p>
    <w:p w14:paraId="2EE949EB" w14:textId="77777777" w:rsidR="008818A5" w:rsidRDefault="008818A5" w:rsidP="008818A5">
      <w:pPr>
        <w:jc w:val="both"/>
      </w:pPr>
    </w:p>
    <w:p w14:paraId="20E797EB" w14:textId="77777777" w:rsidR="008818A5" w:rsidRDefault="008818A5" w:rsidP="008818A5">
      <w:pPr>
        <w:jc w:val="both"/>
      </w:pPr>
    </w:p>
    <w:p w14:paraId="329458B4" w14:textId="77777777" w:rsidR="008818A5" w:rsidRDefault="008818A5" w:rsidP="008818A5">
      <w:pPr>
        <w:jc w:val="both"/>
      </w:pPr>
    </w:p>
    <w:p w14:paraId="17C5433C" w14:textId="77777777" w:rsidR="008818A5" w:rsidRPr="008818A5" w:rsidRDefault="008818A5" w:rsidP="008818A5">
      <w:pPr>
        <w:jc w:val="both"/>
        <w:rPr>
          <w:b/>
        </w:rPr>
      </w:pPr>
    </w:p>
    <w:p w14:paraId="05B1111E" w14:textId="77777777" w:rsidR="008818A5" w:rsidRPr="008818A5" w:rsidRDefault="008818A5" w:rsidP="008818A5">
      <w:pPr>
        <w:jc w:val="both"/>
        <w:rPr>
          <w:b/>
        </w:rPr>
      </w:pPr>
      <w:r w:rsidRPr="008818A5">
        <w:rPr>
          <w:b/>
        </w:rPr>
        <w:t>VEKALETNAME</w:t>
      </w:r>
    </w:p>
    <w:p w14:paraId="74EA67D7" w14:textId="77777777" w:rsidR="008818A5" w:rsidRPr="008818A5" w:rsidRDefault="008818A5" w:rsidP="008818A5">
      <w:pPr>
        <w:jc w:val="both"/>
        <w:rPr>
          <w:b/>
        </w:rPr>
      </w:pPr>
    </w:p>
    <w:p w14:paraId="5F9E88EE" w14:textId="77777777" w:rsidR="008818A5" w:rsidRPr="008818A5" w:rsidRDefault="008818A5" w:rsidP="008818A5">
      <w:pPr>
        <w:jc w:val="both"/>
        <w:rPr>
          <w:b/>
        </w:rPr>
      </w:pPr>
      <w:r w:rsidRPr="008818A5">
        <w:rPr>
          <w:b/>
        </w:rPr>
        <w:t xml:space="preserve"> S.</w:t>
      </w:r>
      <w:proofErr w:type="gramStart"/>
      <w:r w:rsidRPr="008818A5">
        <w:rPr>
          <w:b/>
        </w:rPr>
        <w:t>S.OSTİM</w:t>
      </w:r>
      <w:proofErr w:type="gramEnd"/>
      <w:r w:rsidRPr="008818A5">
        <w:rPr>
          <w:b/>
        </w:rPr>
        <w:t xml:space="preserve"> SANAYİ BÖLGESİ İŞLETME KOOPERATİFİ BAŞKANLIĞI`NA</w:t>
      </w:r>
    </w:p>
    <w:p w14:paraId="5FF80CF8" w14:textId="77777777" w:rsidR="008818A5" w:rsidRPr="008818A5" w:rsidRDefault="008818A5" w:rsidP="008818A5">
      <w:pPr>
        <w:jc w:val="both"/>
        <w:rPr>
          <w:b/>
          <w:u w:val="single"/>
        </w:rPr>
      </w:pP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</w:r>
      <w:r w:rsidRPr="008818A5">
        <w:rPr>
          <w:b/>
        </w:rPr>
        <w:tab/>
        <w:t xml:space="preserve">    </w:t>
      </w:r>
      <w:r w:rsidRPr="008818A5">
        <w:rPr>
          <w:b/>
          <w:u w:val="single"/>
        </w:rPr>
        <w:t>ANKARA</w:t>
      </w:r>
    </w:p>
    <w:p w14:paraId="4A165F42" w14:textId="77777777" w:rsidR="008818A5" w:rsidRPr="008818A5" w:rsidRDefault="008818A5" w:rsidP="008818A5">
      <w:pPr>
        <w:jc w:val="both"/>
        <w:rPr>
          <w:b/>
        </w:rPr>
      </w:pPr>
    </w:p>
    <w:p w14:paraId="575146A9" w14:textId="05CE6F7E" w:rsidR="008818A5" w:rsidRPr="008818A5" w:rsidRDefault="008818A5" w:rsidP="008818A5">
      <w:pPr>
        <w:jc w:val="both"/>
      </w:pPr>
      <w:r w:rsidRPr="008818A5">
        <w:t xml:space="preserve">Kooperatifimizin </w:t>
      </w:r>
      <w:r>
        <w:t>27</w:t>
      </w:r>
      <w:r w:rsidRPr="008818A5">
        <w:t xml:space="preserve"> Haziran 202</w:t>
      </w:r>
      <w:r>
        <w:t>4</w:t>
      </w:r>
      <w:r w:rsidRPr="008818A5">
        <w:t xml:space="preserve"> </w:t>
      </w:r>
      <w:r>
        <w:t>Perşembe</w:t>
      </w:r>
      <w:r w:rsidRPr="008818A5">
        <w:t xml:space="preserve"> Günü </w:t>
      </w:r>
      <w:proofErr w:type="gramStart"/>
      <w:r w:rsidRPr="008818A5">
        <w:t>Saat:14:00</w:t>
      </w:r>
      <w:proofErr w:type="gramEnd"/>
      <w:r w:rsidRPr="008818A5">
        <w:t>`de yapılacak olan 202</w:t>
      </w:r>
      <w:r w:rsidR="00F80DB2">
        <w:t>3</w:t>
      </w:r>
      <w:r w:rsidRPr="008818A5">
        <w:t xml:space="preserve"> Yılı Olağan Genel Kurul Toplantısına mazeretim dolayısıyla katılamıyorum.</w:t>
      </w:r>
    </w:p>
    <w:p w14:paraId="64109982" w14:textId="77777777" w:rsidR="008818A5" w:rsidRPr="008818A5" w:rsidRDefault="008818A5" w:rsidP="008818A5">
      <w:pPr>
        <w:jc w:val="both"/>
      </w:pPr>
    </w:p>
    <w:p w14:paraId="6BDE0171" w14:textId="77777777" w:rsidR="008818A5" w:rsidRPr="008818A5" w:rsidRDefault="008818A5" w:rsidP="008818A5">
      <w:pPr>
        <w:jc w:val="both"/>
      </w:pPr>
    </w:p>
    <w:p w14:paraId="3EEA3780" w14:textId="0BBDFA1C" w:rsidR="008818A5" w:rsidRPr="008818A5" w:rsidRDefault="008818A5" w:rsidP="008818A5">
      <w:pPr>
        <w:jc w:val="both"/>
      </w:pPr>
      <w:r w:rsidRPr="008818A5">
        <w:t xml:space="preserve">Bu toplantıda beni temsilen aşağıda açık kimliği yazılı şahsı vekil tayin ettim.       </w:t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  <w:t>...... / 06 /202</w:t>
      </w:r>
      <w:r>
        <w:t>4</w:t>
      </w:r>
    </w:p>
    <w:p w14:paraId="3A5FEF42" w14:textId="77777777" w:rsidR="008818A5" w:rsidRPr="008818A5" w:rsidRDefault="008818A5" w:rsidP="008818A5">
      <w:pPr>
        <w:jc w:val="both"/>
      </w:pPr>
    </w:p>
    <w:p w14:paraId="0D6A94F1" w14:textId="77777777" w:rsidR="008818A5" w:rsidRPr="008818A5" w:rsidRDefault="008818A5" w:rsidP="008818A5">
      <w:pPr>
        <w:jc w:val="both"/>
        <w:rPr>
          <w:b/>
        </w:rPr>
      </w:pPr>
      <w:r w:rsidRPr="008818A5">
        <w:rPr>
          <w:b/>
        </w:rPr>
        <w:t>Vekilin</w:t>
      </w:r>
    </w:p>
    <w:p w14:paraId="4CE08C7C" w14:textId="77777777" w:rsidR="008818A5" w:rsidRPr="008818A5" w:rsidRDefault="008818A5" w:rsidP="008818A5">
      <w:pPr>
        <w:jc w:val="both"/>
      </w:pPr>
      <w:proofErr w:type="spellStart"/>
      <w:r w:rsidRPr="008818A5">
        <w:t>T.</w:t>
      </w:r>
      <w:proofErr w:type="gramStart"/>
      <w:r w:rsidRPr="008818A5">
        <w:t>C.Kimlik</w:t>
      </w:r>
      <w:proofErr w:type="spellEnd"/>
      <w:proofErr w:type="gramEnd"/>
      <w:r w:rsidRPr="008818A5">
        <w:t xml:space="preserve"> No :</w:t>
      </w:r>
    </w:p>
    <w:p w14:paraId="5D7A4DF5" w14:textId="77777777" w:rsidR="008818A5" w:rsidRPr="008818A5" w:rsidRDefault="008818A5" w:rsidP="008818A5">
      <w:pPr>
        <w:jc w:val="both"/>
      </w:pPr>
      <w:r w:rsidRPr="008818A5">
        <w:t>Adı</w:t>
      </w:r>
      <w:r w:rsidRPr="008818A5">
        <w:tab/>
      </w:r>
      <w:r w:rsidRPr="008818A5">
        <w:tab/>
        <w:t>:</w:t>
      </w:r>
    </w:p>
    <w:p w14:paraId="380D92D6" w14:textId="77777777" w:rsidR="008818A5" w:rsidRPr="008818A5" w:rsidRDefault="008818A5" w:rsidP="008818A5">
      <w:pPr>
        <w:jc w:val="both"/>
      </w:pPr>
    </w:p>
    <w:p w14:paraId="7BC6E59E" w14:textId="77777777" w:rsidR="008818A5" w:rsidRPr="008818A5" w:rsidRDefault="008818A5" w:rsidP="008818A5">
      <w:pPr>
        <w:jc w:val="both"/>
      </w:pPr>
      <w:r w:rsidRPr="008818A5">
        <w:t>Soyadı</w:t>
      </w:r>
      <w:r w:rsidRPr="008818A5">
        <w:tab/>
      </w:r>
      <w:r w:rsidRPr="008818A5">
        <w:tab/>
        <w:t>:</w:t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  <w:t xml:space="preserve">       </w:t>
      </w:r>
      <w:r w:rsidRPr="008818A5">
        <w:rPr>
          <w:b/>
        </w:rPr>
        <w:t>Vekaleti Verenin</w:t>
      </w:r>
    </w:p>
    <w:p w14:paraId="1863E25A" w14:textId="77777777" w:rsidR="008818A5" w:rsidRPr="008818A5" w:rsidRDefault="008818A5" w:rsidP="008818A5">
      <w:pPr>
        <w:jc w:val="both"/>
      </w:pPr>
    </w:p>
    <w:p w14:paraId="4AEF453A" w14:textId="77777777" w:rsidR="008818A5" w:rsidRPr="008818A5" w:rsidRDefault="008818A5" w:rsidP="008818A5">
      <w:pPr>
        <w:jc w:val="both"/>
      </w:pPr>
      <w:r w:rsidRPr="008818A5">
        <w:t>Doğum Yeri</w:t>
      </w:r>
      <w:r w:rsidRPr="008818A5">
        <w:tab/>
        <w:t>:</w:t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</w:r>
      <w:r w:rsidRPr="008818A5">
        <w:tab/>
        <w:t xml:space="preserve">       Adı Soyadı-İmza</w:t>
      </w:r>
    </w:p>
    <w:p w14:paraId="583F9431" w14:textId="77777777" w:rsidR="008818A5" w:rsidRPr="008818A5" w:rsidRDefault="008818A5" w:rsidP="008818A5">
      <w:pPr>
        <w:jc w:val="both"/>
      </w:pPr>
    </w:p>
    <w:p w14:paraId="1A24F8A4" w14:textId="77777777" w:rsidR="008818A5" w:rsidRPr="008818A5" w:rsidRDefault="008818A5" w:rsidP="008818A5">
      <w:pPr>
        <w:jc w:val="both"/>
      </w:pPr>
      <w:r w:rsidRPr="008818A5">
        <w:t>Doğum Tarihi</w:t>
      </w:r>
      <w:r w:rsidRPr="008818A5">
        <w:tab/>
        <w:t>:</w:t>
      </w:r>
    </w:p>
    <w:p w14:paraId="17636114" w14:textId="77777777" w:rsidR="008818A5" w:rsidRPr="008818A5" w:rsidRDefault="008818A5" w:rsidP="008818A5">
      <w:pPr>
        <w:jc w:val="both"/>
      </w:pPr>
      <w:r w:rsidRPr="008818A5">
        <w:t>Ortak No</w:t>
      </w:r>
      <w:r w:rsidRPr="008818A5">
        <w:tab/>
        <w:t>:</w:t>
      </w:r>
    </w:p>
    <w:p w14:paraId="5A900A44" w14:textId="77777777" w:rsidR="008818A5" w:rsidRPr="008818A5" w:rsidRDefault="008818A5" w:rsidP="008818A5">
      <w:pPr>
        <w:jc w:val="both"/>
      </w:pPr>
    </w:p>
    <w:p w14:paraId="62E6AFEA" w14:textId="77777777" w:rsidR="008818A5" w:rsidRPr="008818A5" w:rsidRDefault="008818A5" w:rsidP="008818A5">
      <w:pPr>
        <w:jc w:val="both"/>
        <w:rPr>
          <w:i/>
        </w:rPr>
      </w:pPr>
      <w:r w:rsidRPr="008818A5">
        <w:t>Not:</w:t>
      </w:r>
      <w:r w:rsidRPr="008818A5">
        <w:tab/>
      </w:r>
      <w:r w:rsidRPr="008818A5">
        <w:rPr>
          <w:i/>
        </w:rPr>
        <w:t xml:space="preserve">a) </w:t>
      </w:r>
      <w:proofErr w:type="spellStart"/>
      <w:r w:rsidRPr="008818A5">
        <w:rPr>
          <w:i/>
        </w:rPr>
        <w:t>Anasözleşmenin</w:t>
      </w:r>
      <w:proofErr w:type="spellEnd"/>
      <w:r w:rsidRPr="008818A5">
        <w:rPr>
          <w:i/>
        </w:rPr>
        <w:t xml:space="preserve"> 24.maddesine göre Kooperatifimiz ortaklarına veya eşi ve birinci derece akrabalara </w:t>
      </w:r>
    </w:p>
    <w:p w14:paraId="46F77C59" w14:textId="77777777" w:rsidR="008818A5" w:rsidRPr="008818A5" w:rsidRDefault="008818A5" w:rsidP="008818A5">
      <w:pPr>
        <w:jc w:val="both"/>
        <w:rPr>
          <w:i/>
        </w:rPr>
      </w:pPr>
      <w:r w:rsidRPr="008818A5">
        <w:rPr>
          <w:i/>
        </w:rPr>
        <w:t xml:space="preserve">                (Ortağın: çocuğuna, annesine, babasına ve eşinin annesi veya babasına) vekalet verebilir.</w:t>
      </w:r>
    </w:p>
    <w:p w14:paraId="1F6A4218" w14:textId="77777777" w:rsidR="008818A5" w:rsidRPr="008818A5" w:rsidRDefault="008818A5" w:rsidP="008818A5">
      <w:pPr>
        <w:jc w:val="both"/>
        <w:rPr>
          <w:i/>
        </w:rPr>
      </w:pPr>
      <w:r w:rsidRPr="008818A5">
        <w:rPr>
          <w:i/>
        </w:rPr>
        <w:tab/>
        <w:t>b) Kooperatifimiz Yönetim Kurulu Başkanı ve Üyeleri ile Denetim Kurulu Üyelerine vekalet verilemez.</w:t>
      </w:r>
    </w:p>
    <w:p w14:paraId="4A764B70" w14:textId="77777777" w:rsidR="008818A5" w:rsidRPr="008818A5" w:rsidRDefault="008818A5" w:rsidP="008818A5">
      <w:pPr>
        <w:jc w:val="both"/>
        <w:rPr>
          <w:b/>
        </w:rPr>
      </w:pPr>
    </w:p>
    <w:p w14:paraId="439E5BA2" w14:textId="77777777" w:rsidR="008818A5" w:rsidRDefault="008818A5" w:rsidP="008818A5">
      <w:pPr>
        <w:jc w:val="both"/>
      </w:pPr>
    </w:p>
    <w:p w14:paraId="3D37C97C" w14:textId="77777777" w:rsidR="003031F9" w:rsidRDefault="003031F9"/>
    <w:sectPr w:rsidR="0030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671BC"/>
    <w:multiLevelType w:val="hybridMultilevel"/>
    <w:tmpl w:val="7C88CB46"/>
    <w:lvl w:ilvl="0" w:tplc="89C60B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7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58"/>
    <w:rsid w:val="00254F16"/>
    <w:rsid w:val="003031F9"/>
    <w:rsid w:val="008818A5"/>
    <w:rsid w:val="00D53258"/>
    <w:rsid w:val="00F25D68"/>
    <w:rsid w:val="00F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47FD"/>
  <w15:chartTrackingRefBased/>
  <w15:docId w15:val="{A57FABD5-F4F2-5243-9F45-A7A6F9AF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258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BÜNYAMİN KANDAZOĞLU</dc:creator>
  <cp:keywords/>
  <dc:description/>
  <cp:lastModifiedBy>Barış YURTSEVEN</cp:lastModifiedBy>
  <cp:revision>3</cp:revision>
  <dcterms:created xsi:type="dcterms:W3CDTF">2024-06-27T07:24:00Z</dcterms:created>
  <dcterms:modified xsi:type="dcterms:W3CDTF">2024-06-27T07:44:00Z</dcterms:modified>
</cp:coreProperties>
</file>